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71F7C" w14:textId="1FCFD747" w:rsidR="006B2962" w:rsidRDefault="001C397F">
      <w:r>
        <w:t xml:space="preserve">AJWS Special Issues – Guidelines for Proposals </w:t>
      </w:r>
    </w:p>
    <w:p w14:paraId="0382823C" w14:textId="7A5D1A22" w:rsidR="001C397F" w:rsidRDefault="001C397F"/>
    <w:p w14:paraId="373263BF" w14:textId="6EB665B3" w:rsidR="001C397F" w:rsidRDefault="001C397F">
      <w:r>
        <w:t xml:space="preserve">Asian Journal of Women’s Studies (AJWS) invites proposals for thematic Special Issues to be published in 2028 and beyond. Proposals for Special Issues should be submitted to the </w:t>
      </w:r>
      <w:r w:rsidR="003B7EDD">
        <w:t>M</w:t>
      </w:r>
      <w:r>
        <w:t xml:space="preserve">anaging </w:t>
      </w:r>
      <w:r w:rsidR="003B7EDD">
        <w:t>E</w:t>
      </w:r>
      <w:r>
        <w:t xml:space="preserve">ditor Haewon Yang at </w:t>
      </w:r>
      <w:hyperlink r:id="rId7" w:history="1">
        <w:r w:rsidRPr="00DC1329">
          <w:rPr>
            <w:rStyle w:val="Hyperlink"/>
          </w:rPr>
          <w:t>yanghw@ewha.ac.kr</w:t>
        </w:r>
      </w:hyperlink>
      <w:r>
        <w:t xml:space="preserve">, to be reviewed by the Editor-in-Chief and the Associate Editors for congruency with AJWS’s aims and scope, potential interest for our readership, and novel contributions to the field. </w:t>
      </w:r>
    </w:p>
    <w:p w14:paraId="6D5F7E08" w14:textId="22754275" w:rsidR="00CA2766" w:rsidRPr="00CA7676" w:rsidRDefault="002B54AF" w:rsidP="002B54AF">
      <w:pPr>
        <w:rPr>
          <w:color w:val="000000" w:themeColor="text1"/>
        </w:rPr>
      </w:pPr>
      <w:r w:rsidRPr="00CA7676">
        <w:rPr>
          <w:color w:val="000000" w:themeColor="text1"/>
        </w:rPr>
        <w:t xml:space="preserve">AJWS </w:t>
      </w:r>
      <w:r w:rsidR="00BE0AC3" w:rsidRPr="00CA7676">
        <w:rPr>
          <w:color w:val="000000" w:themeColor="text1"/>
        </w:rPr>
        <w:t xml:space="preserve">especially </w:t>
      </w:r>
      <w:r w:rsidRPr="00CA7676">
        <w:rPr>
          <w:color w:val="000000" w:themeColor="text1"/>
        </w:rPr>
        <w:t>welcomes special issues that explore under-theorized or under-researched topics and subjects, offer new and original insights into gender and sexual politics in Asian contexts, and inspire critical transnational and postcolonial feminist dialogues across borders.</w:t>
      </w:r>
      <w:r w:rsidR="00CA2766" w:rsidRPr="00CA7676">
        <w:rPr>
          <w:color w:val="000000" w:themeColor="text1"/>
        </w:rPr>
        <w:t xml:space="preserve"> Special issues may also originate from conference panels or collaborative research projects.</w:t>
      </w:r>
    </w:p>
    <w:p w14:paraId="299F059B" w14:textId="553F94DF" w:rsidR="008A04FD" w:rsidRDefault="001C397F">
      <w:r>
        <w:t xml:space="preserve">Guest Editors will be responsible for recommending reviewers and </w:t>
      </w:r>
      <w:r w:rsidR="008A04FD">
        <w:t xml:space="preserve">making the editorial decision; however, the Editor-in-Chief will make the final editorial determinations. </w:t>
      </w:r>
    </w:p>
    <w:p w14:paraId="4A3A8113" w14:textId="4D39ED1E" w:rsidR="00127BF2" w:rsidRDefault="00127BF2">
      <w:r>
        <w:t>Authors should include the following information in their proposal for a Special Issue:</w:t>
      </w:r>
    </w:p>
    <w:p w14:paraId="424A8332" w14:textId="339B30DE" w:rsidR="00127BF2" w:rsidRDefault="00127BF2">
      <w:r>
        <w:t>1. Contact information and expertise of the Guest Editors– names, affiliations, contact details, and brief biographical details of the proposed Guest Editors</w:t>
      </w:r>
      <w:r w:rsidR="00456122">
        <w:t xml:space="preserve"> </w:t>
      </w:r>
      <w:r w:rsidR="00F61718">
        <w:t>including</w:t>
      </w:r>
      <w:r w:rsidR="00456122">
        <w:t xml:space="preserve"> an outline of their expertise in the topic area</w:t>
      </w:r>
      <w:r w:rsidR="00F61718">
        <w:t xml:space="preserve"> </w:t>
      </w:r>
    </w:p>
    <w:p w14:paraId="4BB5326E" w14:textId="2580EEAD" w:rsidR="00127BF2" w:rsidRDefault="00127BF2">
      <w:r>
        <w:t>2. Aims and scope of the Special Issue – overview of the topic area, scope of the papers to be included, goals and contributions of the Special Issue</w:t>
      </w:r>
    </w:p>
    <w:p w14:paraId="4CCBA091" w14:textId="5454FE99" w:rsidR="00127BF2" w:rsidRDefault="00127BF2">
      <w:r>
        <w:t xml:space="preserve">3. Envisioned timetable – tentative date for first submissions, period for peer-review and resubmissions, and deadline for final acceptance of peer-reviewed articles </w:t>
      </w:r>
    </w:p>
    <w:p w14:paraId="5BB80D58" w14:textId="2AE3A50C" w:rsidR="00127BF2" w:rsidRDefault="00127BF2">
      <w:r>
        <w:t xml:space="preserve">4. </w:t>
      </w:r>
      <w:r w:rsidR="00F61718">
        <w:t xml:space="preserve">A list of potential authors </w:t>
      </w:r>
      <w:r w:rsidR="00595224">
        <w:t xml:space="preserve">– names, affiliations, and Google Scholar link (if applicable) </w:t>
      </w:r>
    </w:p>
    <w:p w14:paraId="4359C3CB" w14:textId="0AF3270E" w:rsidR="00127BF2" w:rsidRDefault="00E90166">
      <w:r>
        <w:t xml:space="preserve">5. If the authors are already confirmed </w:t>
      </w:r>
      <w:r w:rsidR="001A0479">
        <w:t xml:space="preserve">with </w:t>
      </w:r>
      <w:r>
        <w:t xml:space="preserve">their working papers, please provide the working title and the abstract of the papers </w:t>
      </w:r>
    </w:p>
    <w:p w14:paraId="606C4AD5" w14:textId="4B85AFC5" w:rsidR="008A04FD" w:rsidRDefault="001A0479">
      <w:r>
        <w:t>Once received</w:t>
      </w:r>
      <w:r w:rsidR="00604FAB">
        <w:t>,</w:t>
      </w:r>
      <w:r>
        <w:t xml:space="preserve"> Editor-in-Chief will </w:t>
      </w:r>
      <w:r w:rsidR="00127E35">
        <w:t xml:space="preserve">make the decision </w:t>
      </w:r>
      <w:r w:rsidR="00604FAB">
        <w:t>in consultation with Associate Editors and</w:t>
      </w:r>
      <w:r w:rsidR="0045562A">
        <w:t xml:space="preserve"> </w:t>
      </w:r>
      <w:r w:rsidR="001C78C9">
        <w:t>M</w:t>
      </w:r>
      <w:r w:rsidR="0045562A">
        <w:t xml:space="preserve">anaging </w:t>
      </w:r>
      <w:r w:rsidR="001C78C9">
        <w:t>E</w:t>
      </w:r>
      <w:r w:rsidR="0045562A">
        <w:t>ditor will contact</w:t>
      </w:r>
      <w:r w:rsidR="00604FAB">
        <w:t xml:space="preserve"> </w:t>
      </w:r>
      <w:r w:rsidR="00127E35">
        <w:t xml:space="preserve">the Guest Editors </w:t>
      </w:r>
      <w:r w:rsidR="003B7EDD">
        <w:t>of the decision.</w:t>
      </w:r>
    </w:p>
    <w:p w14:paraId="7E869245" w14:textId="55237C24" w:rsidR="008A04FD" w:rsidRDefault="00A4343A">
      <w:r>
        <w:t xml:space="preserve">All research articles submitted to the Special Issue that are deemed suitable to be sent for peer review will be reviewed by two independent reviewers. We have a strict double anonymized peer review policy and the recommended reviewers should have suitable expertise in the field. Once a manuscript is accepted it will be published on-line first with other regular research articles and then pulled into the Special Issue later.   </w:t>
      </w:r>
    </w:p>
    <w:p w14:paraId="4D5E5FE6" w14:textId="77777777" w:rsidR="00A4343A" w:rsidRDefault="00A4343A"/>
    <w:sectPr w:rsidR="00A4343A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맑은 고딕">
    <w:altName w:val="Malgun Gothic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97F"/>
    <w:rsid w:val="00064A32"/>
    <w:rsid w:val="000A4EDF"/>
    <w:rsid w:val="000E6B35"/>
    <w:rsid w:val="00127BF2"/>
    <w:rsid w:val="00127E35"/>
    <w:rsid w:val="001A0479"/>
    <w:rsid w:val="001C397F"/>
    <w:rsid w:val="001C78C9"/>
    <w:rsid w:val="002678B5"/>
    <w:rsid w:val="002B54AF"/>
    <w:rsid w:val="0039441A"/>
    <w:rsid w:val="003B7EDD"/>
    <w:rsid w:val="0045562A"/>
    <w:rsid w:val="00456122"/>
    <w:rsid w:val="00595224"/>
    <w:rsid w:val="00604FAB"/>
    <w:rsid w:val="006B2962"/>
    <w:rsid w:val="006E4BDC"/>
    <w:rsid w:val="008A04FD"/>
    <w:rsid w:val="00A4343A"/>
    <w:rsid w:val="00AE4E59"/>
    <w:rsid w:val="00B02DCA"/>
    <w:rsid w:val="00BE0AC3"/>
    <w:rsid w:val="00BE1211"/>
    <w:rsid w:val="00C34363"/>
    <w:rsid w:val="00CA2766"/>
    <w:rsid w:val="00CA7676"/>
    <w:rsid w:val="00E06DC7"/>
    <w:rsid w:val="00E90166"/>
    <w:rsid w:val="00F61718"/>
    <w:rsid w:val="00FF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F689"/>
  <w15:chartTrackingRefBased/>
  <w15:docId w15:val="{57B8E776-4BAB-4CF3-8982-342B1C12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2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1211"/>
    <w:pPr>
      <w:widowControl w:val="0"/>
      <w:autoSpaceDE w:val="0"/>
      <w:autoSpaceDN w:val="0"/>
      <w:spacing w:before="116" w:after="0" w:line="240" w:lineRule="auto"/>
      <w:ind w:left="1193" w:hanging="360"/>
      <w:jc w:val="both"/>
    </w:pPr>
    <w:rPr>
      <w:rFonts w:ascii="Arial MT" w:eastAsia="Arial MT" w:hAnsi="Arial MT" w:cs="Arial MT"/>
    </w:rPr>
  </w:style>
  <w:style w:type="character" w:styleId="Hyperlink">
    <w:name w:val="Hyperlink"/>
    <w:basedOn w:val="DefaultParagraphFont"/>
    <w:uiPriority w:val="99"/>
    <w:unhideWhenUsed/>
    <w:rsid w:val="001C397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C39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yanghw@ewha.ac.k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0D2C5AFA898BE4FB024397285790D8E" ma:contentTypeVersion="10" ma:contentTypeDescription="새 문서를 만듭니다." ma:contentTypeScope="" ma:versionID="e37de6626ac1f08b608bad12d63b2592">
  <xsd:schema xmlns:xsd="http://www.w3.org/2001/XMLSchema" xmlns:xs="http://www.w3.org/2001/XMLSchema" xmlns:p="http://schemas.microsoft.com/office/2006/metadata/properties" xmlns:ns3="115c4f95-5618-4c08-b40d-51b0bbda9a5d" targetNamespace="http://schemas.microsoft.com/office/2006/metadata/properties" ma:root="true" ma:fieldsID="921c92730344de4720014d641c3505ac" ns3:_="">
    <xsd:import namespace="115c4f95-5618-4c08-b40d-51b0bbda9a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c4f95-5618-4c08-b40d-51b0bbda9a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D56D67-D06F-4BA4-8BDE-CD43ED179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c4f95-5618-4c08-b40d-51b0bbda9a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8C75CB-EBF3-42DB-8D23-4870613CC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3DAE6-E088-4A4C-8412-E56972B500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양혜원(아시아여성학센터)</dc:creator>
  <cp:keywords/>
  <dc:description/>
  <cp:lastModifiedBy>양혜원(아시아여성학센터)</cp:lastModifiedBy>
  <cp:revision>26</cp:revision>
  <dcterms:created xsi:type="dcterms:W3CDTF">2026-06-19T06:06:00Z</dcterms:created>
  <dcterms:modified xsi:type="dcterms:W3CDTF">2026-07-06T02:35:00Z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0x01010050D2C5AFA898BE4FB024397285790D8E</vt:lpwstr>
  </property>
</Properties>
</file>