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3948C" w14:textId="77777777" w:rsidR="004375BE" w:rsidRDefault="004375BE" w:rsidP="0016095C">
      <w:pPr>
        <w:pStyle w:val="s0"/>
        <w:tabs>
          <w:tab w:val="left" w:pos="1418"/>
        </w:tabs>
        <w:jc w:val="both"/>
        <w:rPr>
          <w:rFonts w:asciiTheme="minorHAnsi" w:eastAsia="Malgun Gothic" w:hAnsiTheme="minorHAnsi"/>
          <w:b/>
          <w:bCs/>
          <w:sz w:val="24"/>
          <w:lang w:eastAsia="ko-KR"/>
        </w:rPr>
      </w:pPr>
    </w:p>
    <w:p w14:paraId="11D94DBF" w14:textId="77777777" w:rsidR="00A60AA0" w:rsidRPr="0016095C" w:rsidRDefault="00A60AA0" w:rsidP="00A60AA0">
      <w:pPr>
        <w:tabs>
          <w:tab w:val="left" w:pos="1418"/>
        </w:tabs>
        <w:rPr>
          <w:rFonts w:eastAsia="Malgun Gothic"/>
          <w:b/>
          <w:lang w:eastAsia="ko-KR"/>
        </w:rPr>
      </w:pPr>
      <w:r w:rsidRPr="0016095C">
        <w:rPr>
          <w:rFonts w:eastAsia="Malgun Gothic"/>
          <w:b/>
          <w:lang w:eastAsia="ko-KR"/>
        </w:rPr>
        <w:t>Course Title</w:t>
      </w:r>
      <w:r>
        <w:rPr>
          <w:rFonts w:eastAsia="Malgun Gothic" w:hint="eastAsia"/>
          <w:b/>
          <w:lang w:eastAsia="ko-KR"/>
        </w:rPr>
        <w:t xml:space="preserve">: </w:t>
      </w:r>
      <w:r w:rsidRPr="0016095C">
        <w:rPr>
          <w:rFonts w:eastAsia="Malgun Gothic"/>
          <w:b/>
          <w:lang w:eastAsia="ko-KR"/>
        </w:rPr>
        <w:t xml:space="preserve"> </w:t>
      </w:r>
      <w:r w:rsidRPr="00466487">
        <w:rPr>
          <w:rFonts w:eastAsia="Malgun Gothic"/>
          <w:lang w:eastAsia="ko-KR"/>
        </w:rPr>
        <w:t>Psychology for Discussion</w:t>
      </w:r>
    </w:p>
    <w:p w14:paraId="58884BF0" w14:textId="77777777" w:rsidR="00A60AA0" w:rsidRPr="0016095C" w:rsidRDefault="00A60AA0" w:rsidP="00A60AA0">
      <w:pPr>
        <w:tabs>
          <w:tab w:val="left" w:pos="1418"/>
        </w:tabs>
        <w:rPr>
          <w:rFonts w:eastAsia="Malgun Gothic"/>
          <w:lang w:eastAsia="ko-KR"/>
        </w:rPr>
      </w:pPr>
    </w:p>
    <w:p w14:paraId="7FD60ED3" w14:textId="77777777" w:rsidR="00A60AA0" w:rsidRPr="0033534E" w:rsidRDefault="00A60AA0" w:rsidP="00A60AA0">
      <w:pPr>
        <w:tabs>
          <w:tab w:val="left" w:pos="1418"/>
        </w:tabs>
        <w:rPr>
          <w:rFonts w:eastAsia="Malgun Gothic"/>
          <w:b/>
          <w:lang w:eastAsia="ko-KR"/>
        </w:rPr>
      </w:pPr>
      <w:r w:rsidRPr="0033534E">
        <w:rPr>
          <w:rFonts w:eastAsia="Malgun Gothic"/>
          <w:b/>
          <w:lang w:eastAsia="ko-KR"/>
        </w:rPr>
        <w:t xml:space="preserve">Instructor’s Name: </w:t>
      </w:r>
      <w:r>
        <w:rPr>
          <w:rFonts w:eastAsia="Malgun Gothic"/>
          <w:b/>
          <w:lang w:eastAsia="ko-KR"/>
        </w:rPr>
        <w:t xml:space="preserve"> </w:t>
      </w:r>
      <w:r w:rsidRPr="00466487">
        <w:rPr>
          <w:rFonts w:eastAsia="Malgun Gothic"/>
          <w:lang w:eastAsia="ko-KR"/>
        </w:rPr>
        <w:t>Professor Linville</w:t>
      </w:r>
    </w:p>
    <w:p w14:paraId="5203B049" w14:textId="77777777" w:rsidR="00A60AA0" w:rsidRDefault="00A60AA0" w:rsidP="00A60AA0">
      <w:pPr>
        <w:tabs>
          <w:tab w:val="left" w:pos="1418"/>
        </w:tabs>
        <w:rPr>
          <w:rFonts w:eastAsia="Malgun Gothic"/>
          <w:lang w:eastAsia="ko-KR"/>
        </w:rPr>
      </w:pPr>
    </w:p>
    <w:p w14:paraId="728EAF44" w14:textId="16C802BE" w:rsidR="00A60AA0" w:rsidRPr="0016095C" w:rsidRDefault="00A60AA0" w:rsidP="00A60AA0">
      <w:pPr>
        <w:tabs>
          <w:tab w:val="left" w:pos="1418"/>
        </w:tabs>
        <w:rPr>
          <w:rFonts w:eastAsia="Malgun Gothic"/>
          <w:lang w:eastAsia="ko-KR"/>
        </w:rPr>
      </w:pPr>
      <w:r w:rsidRPr="0033534E">
        <w:rPr>
          <w:rFonts w:eastAsia="Malgun Gothic" w:hint="eastAsia"/>
          <w:b/>
          <w:lang w:eastAsia="ko-KR"/>
        </w:rPr>
        <w:t>Level Target:</w:t>
      </w:r>
      <w:r>
        <w:rPr>
          <w:rFonts w:eastAsia="Malgun Gothic" w:hint="eastAsia"/>
          <w:lang w:eastAsia="ko-KR"/>
        </w:rPr>
        <w:t xml:space="preserve"> </w:t>
      </w:r>
      <w:r w:rsidR="005A30D1">
        <w:rPr>
          <w:rFonts w:eastAsia="Malgun Gothic"/>
          <w:lang w:eastAsia="ko-KR"/>
        </w:rPr>
        <w:t>Intermediate and Advanced</w:t>
      </w:r>
    </w:p>
    <w:p w14:paraId="66E6C03B" w14:textId="77777777" w:rsidR="00A60AA0" w:rsidRPr="0016095C" w:rsidRDefault="00A60AA0" w:rsidP="00A60AA0">
      <w:pPr>
        <w:tabs>
          <w:tab w:val="left" w:pos="1418"/>
        </w:tabs>
        <w:rPr>
          <w:rFonts w:eastAsia="Malgun Gothic"/>
          <w:lang w:eastAsia="ko-KR"/>
        </w:rPr>
      </w:pPr>
    </w:p>
    <w:p w14:paraId="3D699371" w14:textId="77777777" w:rsidR="00A60AA0" w:rsidRDefault="00A60AA0" w:rsidP="00A60AA0">
      <w:pPr>
        <w:tabs>
          <w:tab w:val="left" w:pos="1418"/>
        </w:tabs>
        <w:rPr>
          <w:rFonts w:eastAsia="Malgun Gothic"/>
          <w:b/>
          <w:lang w:eastAsia="ko-KR"/>
        </w:rPr>
      </w:pPr>
      <w:r w:rsidRPr="0016095C">
        <w:rPr>
          <w:b/>
        </w:rPr>
        <w:t>Course description</w:t>
      </w:r>
      <w:r w:rsidRPr="0016095C">
        <w:rPr>
          <w:rFonts w:eastAsia="Malgun Gothic"/>
          <w:b/>
          <w:lang w:eastAsia="ko-KR"/>
        </w:rPr>
        <w:t xml:space="preserve"> and objectives</w:t>
      </w:r>
      <w:r>
        <w:rPr>
          <w:rFonts w:eastAsia="Malgun Gothic"/>
          <w:b/>
          <w:lang w:eastAsia="ko-KR"/>
        </w:rPr>
        <w:t>:</w:t>
      </w:r>
    </w:p>
    <w:p w14:paraId="164A2122" w14:textId="77777777" w:rsidR="00A60AA0" w:rsidRPr="006D7B79" w:rsidRDefault="00A60AA0" w:rsidP="00A60AA0">
      <w:pPr>
        <w:pStyle w:val="NoSpacing"/>
        <w:rPr>
          <w:sz w:val="22"/>
        </w:rPr>
      </w:pPr>
      <w:r w:rsidRPr="006D7B79">
        <w:rPr>
          <w:sz w:val="22"/>
        </w:rPr>
        <w:t>Why do we worry about what others think of us? What motivates us to get out of bed in the morning? Why did failure never stop Steve Jobs? These and many other questions about the human experience will be answered in this course. Welcome to the world of psychology—the science that studies the human mind and behavior. For the next two weeks students will do various activities including experimenting, surveying, debating, and discussing. Through these activities students will learn about various psychological concepts including personality, memory, process, conformity, motivat</w:t>
      </w:r>
      <w:r>
        <w:rPr>
          <w:sz w:val="22"/>
        </w:rPr>
        <w:t>ion, intelligence, creativity, impressions</w:t>
      </w:r>
      <w:r w:rsidRPr="006D7B79">
        <w:rPr>
          <w:sz w:val="22"/>
        </w:rPr>
        <w:t>,</w:t>
      </w:r>
      <w:r>
        <w:rPr>
          <w:sz w:val="22"/>
        </w:rPr>
        <w:t xml:space="preserve"> competition, cooperation,</w:t>
      </w:r>
      <w:r w:rsidRPr="006D7B79">
        <w:rPr>
          <w:sz w:val="22"/>
        </w:rPr>
        <w:t xml:space="preserve"> and self-perception. After completing this course, students will be able to understand, debate, and discuss various psychological concepts in English. They will also have better insight into how they can apply these psychological concepts to their own life.</w:t>
      </w:r>
    </w:p>
    <w:p w14:paraId="34E5C8FA" w14:textId="77777777" w:rsidR="00A60AA0" w:rsidRPr="0016095C" w:rsidRDefault="00A60AA0" w:rsidP="00A60AA0">
      <w:pPr>
        <w:tabs>
          <w:tab w:val="left" w:pos="1418"/>
        </w:tabs>
        <w:rPr>
          <w:rFonts w:eastAsia="Malgun Gothic"/>
          <w:lang w:eastAsia="ko-KR"/>
        </w:rPr>
      </w:pPr>
    </w:p>
    <w:tbl>
      <w:tblPr>
        <w:tblW w:w="5000" w:type="pct"/>
        <w:tblCellMar>
          <w:left w:w="0" w:type="dxa"/>
          <w:right w:w="0" w:type="dxa"/>
        </w:tblCellMar>
        <w:tblLook w:val="0000" w:firstRow="0" w:lastRow="0" w:firstColumn="0" w:lastColumn="0" w:noHBand="0" w:noVBand="0"/>
      </w:tblPr>
      <w:tblGrid>
        <w:gridCol w:w="1965"/>
        <w:gridCol w:w="8227"/>
      </w:tblGrid>
      <w:tr w:rsidR="00A60AA0" w:rsidRPr="0016095C" w14:paraId="60E46838" w14:textId="77777777" w:rsidTr="00603AD3">
        <w:trPr>
          <w:trHeight w:val="323"/>
        </w:trPr>
        <w:tc>
          <w:tcPr>
            <w:tcW w:w="964" w:type="pct"/>
            <w:tcBorders>
              <w:top w:val="single" w:sz="2" w:space="0" w:color="000000"/>
              <w:left w:val="single" w:sz="2" w:space="0" w:color="000000"/>
              <w:bottom w:val="single" w:sz="2" w:space="0" w:color="000000"/>
              <w:right w:val="single" w:sz="2" w:space="0" w:color="000000"/>
            </w:tcBorders>
            <w:vAlign w:val="center"/>
          </w:tcPr>
          <w:p w14:paraId="6E5BFE6D" w14:textId="77777777" w:rsidR="00A60AA0" w:rsidRPr="0016095C" w:rsidRDefault="00A60AA0" w:rsidP="00603AD3">
            <w:pPr>
              <w:pStyle w:val="s0"/>
              <w:tabs>
                <w:tab w:val="left" w:pos="1418"/>
              </w:tabs>
              <w:ind w:firstLineChars="50" w:firstLine="122"/>
              <w:jc w:val="center"/>
              <w:rPr>
                <w:rFonts w:asciiTheme="minorHAnsi" w:eastAsia="Malgun Gothic" w:hAnsiTheme="minorHAnsi" w:cs="Arial"/>
                <w:sz w:val="24"/>
                <w:lang w:eastAsia="ko-KR"/>
              </w:rPr>
            </w:pPr>
            <w:r w:rsidRPr="0016095C">
              <w:rPr>
                <w:rFonts w:asciiTheme="minorHAnsi" w:hAnsiTheme="minorHAnsi" w:cs="Arial"/>
                <w:b/>
                <w:bCs/>
                <w:sz w:val="24"/>
              </w:rPr>
              <w:t>Date</w:t>
            </w:r>
            <w:r w:rsidRPr="0016095C">
              <w:rPr>
                <w:rFonts w:asciiTheme="minorHAnsi" w:eastAsia="Malgun Gothic" w:hAnsiTheme="minorHAnsi" w:cs="Arial"/>
                <w:b/>
                <w:bCs/>
                <w:sz w:val="24"/>
                <w:lang w:eastAsia="ko-KR"/>
              </w:rPr>
              <w:t>s</w:t>
            </w:r>
          </w:p>
        </w:tc>
        <w:tc>
          <w:tcPr>
            <w:tcW w:w="4036" w:type="pct"/>
            <w:tcBorders>
              <w:top w:val="single" w:sz="2" w:space="0" w:color="000000"/>
              <w:left w:val="single" w:sz="2" w:space="0" w:color="000000"/>
              <w:bottom w:val="single" w:sz="2" w:space="0" w:color="000000"/>
              <w:right w:val="single" w:sz="2" w:space="0" w:color="000000"/>
            </w:tcBorders>
            <w:vAlign w:val="center"/>
          </w:tcPr>
          <w:p w14:paraId="5A3C931B" w14:textId="77777777" w:rsidR="00A60AA0" w:rsidRPr="0016095C" w:rsidRDefault="00A60AA0" w:rsidP="00603AD3">
            <w:pPr>
              <w:pStyle w:val="s0"/>
              <w:tabs>
                <w:tab w:val="left" w:pos="1418"/>
              </w:tabs>
              <w:ind w:firstLineChars="50" w:firstLine="122"/>
              <w:jc w:val="center"/>
              <w:rPr>
                <w:rFonts w:asciiTheme="minorHAnsi" w:eastAsia="Malgun Gothic" w:hAnsiTheme="minorHAnsi" w:cs="Arial"/>
                <w:sz w:val="24"/>
                <w:lang w:eastAsia="ko-KR"/>
              </w:rPr>
            </w:pPr>
            <w:r w:rsidRPr="0016095C">
              <w:rPr>
                <w:rFonts w:asciiTheme="minorHAnsi" w:hAnsiTheme="minorHAnsi" w:cs="Arial"/>
                <w:b/>
                <w:bCs/>
                <w:sz w:val="24"/>
              </w:rPr>
              <w:t>C</w:t>
            </w:r>
            <w:r w:rsidRPr="0016095C">
              <w:rPr>
                <w:rFonts w:asciiTheme="minorHAnsi" w:eastAsia="Malgun Gothic" w:hAnsiTheme="minorHAnsi" w:cs="Arial"/>
                <w:b/>
                <w:bCs/>
                <w:sz w:val="24"/>
                <w:lang w:eastAsia="ko-KR"/>
              </w:rPr>
              <w:t>lass Work</w:t>
            </w:r>
          </w:p>
        </w:tc>
      </w:tr>
      <w:tr w:rsidR="00A60AA0" w:rsidRPr="0016095C" w14:paraId="14834404" w14:textId="77777777" w:rsidTr="00603AD3">
        <w:trPr>
          <w:trHeight w:val="535"/>
        </w:trPr>
        <w:tc>
          <w:tcPr>
            <w:tcW w:w="964" w:type="pct"/>
            <w:tcBorders>
              <w:top w:val="single" w:sz="2" w:space="0" w:color="000000"/>
              <w:left w:val="single" w:sz="2" w:space="0" w:color="000000"/>
              <w:bottom w:val="single" w:sz="2" w:space="0" w:color="000000"/>
              <w:right w:val="single" w:sz="2" w:space="0" w:color="000000"/>
            </w:tcBorders>
            <w:vAlign w:val="center"/>
          </w:tcPr>
          <w:p w14:paraId="357F1E63" w14:textId="77777777" w:rsidR="00A60AA0" w:rsidRPr="00A60AA0" w:rsidRDefault="00A60AA0" w:rsidP="00603AD3">
            <w:pPr>
              <w:pStyle w:val="s0"/>
              <w:tabs>
                <w:tab w:val="left" w:pos="1418"/>
              </w:tabs>
              <w:jc w:val="center"/>
              <w:rPr>
                <w:rFonts w:asciiTheme="minorHAnsi" w:hAnsiTheme="minorHAnsi" w:cs="Arial"/>
                <w:szCs w:val="20"/>
              </w:rPr>
            </w:pPr>
            <w:r w:rsidRPr="00A60AA0">
              <w:rPr>
                <w:rFonts w:asciiTheme="minorHAnsi" w:eastAsia="Malgun Gothic" w:hAnsiTheme="minorHAnsi" w:cs="Arial"/>
                <w:szCs w:val="20"/>
                <w:lang w:eastAsia="ko-KR"/>
              </w:rPr>
              <w:t>Day 1</w:t>
            </w:r>
          </w:p>
        </w:tc>
        <w:tc>
          <w:tcPr>
            <w:tcW w:w="4036" w:type="pct"/>
            <w:tcBorders>
              <w:top w:val="single" w:sz="2" w:space="0" w:color="000000"/>
              <w:left w:val="single" w:sz="2" w:space="0" w:color="000000"/>
              <w:bottom w:val="single" w:sz="2" w:space="0" w:color="000000"/>
              <w:right w:val="single" w:sz="2" w:space="0" w:color="000000"/>
            </w:tcBorders>
            <w:vAlign w:val="center"/>
          </w:tcPr>
          <w:p w14:paraId="68BD80F9" w14:textId="77777777" w:rsidR="00A60AA0" w:rsidRPr="00A60AA0" w:rsidRDefault="00A60AA0" w:rsidP="00603AD3">
            <w:pPr>
              <w:rPr>
                <w:b/>
                <w:sz w:val="20"/>
                <w:szCs w:val="20"/>
                <w:u w:val="single"/>
              </w:rPr>
            </w:pPr>
            <w:r w:rsidRPr="00A60AA0">
              <w:rPr>
                <w:b/>
                <w:sz w:val="20"/>
                <w:szCs w:val="20"/>
                <w:u w:val="single"/>
              </w:rPr>
              <w:t>Who Are You? – Personality Types and the Ability to Change:</w:t>
            </w:r>
          </w:p>
          <w:p w14:paraId="4909B576" w14:textId="77777777" w:rsidR="00A60AA0" w:rsidRPr="00A60AA0" w:rsidRDefault="00A60AA0" w:rsidP="00603AD3">
            <w:pPr>
              <w:rPr>
                <w:sz w:val="20"/>
                <w:szCs w:val="20"/>
              </w:rPr>
            </w:pPr>
            <w:r w:rsidRPr="00A60AA0">
              <w:rPr>
                <w:i/>
                <w:sz w:val="20"/>
                <w:szCs w:val="20"/>
              </w:rPr>
              <w:t xml:space="preserve">Many of us describe ourselves in a certain way: “I’m shy.” “I’m a positive person.” “I’m very smart.” But what we don’t realize is how flexible and adaptable we actually are when it comes to how we define who we are. In this class we will discuss the complexity of personality, why we define ourselves, and how we have the ability to change. </w:t>
            </w:r>
          </w:p>
        </w:tc>
      </w:tr>
      <w:tr w:rsidR="00A60AA0" w:rsidRPr="0016095C" w14:paraId="438B5E6C" w14:textId="77777777" w:rsidTr="00603AD3">
        <w:trPr>
          <w:trHeight w:val="459"/>
        </w:trPr>
        <w:tc>
          <w:tcPr>
            <w:tcW w:w="964" w:type="pct"/>
            <w:tcBorders>
              <w:top w:val="single" w:sz="2" w:space="0" w:color="000000"/>
              <w:left w:val="single" w:sz="2" w:space="0" w:color="000000"/>
              <w:bottom w:val="single" w:sz="2" w:space="0" w:color="000000"/>
              <w:right w:val="single" w:sz="2" w:space="0" w:color="000000"/>
            </w:tcBorders>
            <w:vAlign w:val="center"/>
          </w:tcPr>
          <w:p w14:paraId="0AD50042" w14:textId="77777777" w:rsidR="00A60AA0" w:rsidRPr="00A60AA0" w:rsidRDefault="00A60AA0" w:rsidP="00603AD3">
            <w:pPr>
              <w:tabs>
                <w:tab w:val="left" w:pos="1418"/>
              </w:tabs>
              <w:jc w:val="center"/>
              <w:rPr>
                <w:rFonts w:cs="Arial"/>
                <w:sz w:val="20"/>
                <w:szCs w:val="20"/>
              </w:rPr>
            </w:pPr>
            <w:r w:rsidRPr="00A60AA0">
              <w:rPr>
                <w:rFonts w:eastAsia="Malgun Gothic" w:cs="Arial"/>
                <w:sz w:val="20"/>
                <w:szCs w:val="20"/>
              </w:rPr>
              <w:t>Day 2</w:t>
            </w:r>
          </w:p>
        </w:tc>
        <w:tc>
          <w:tcPr>
            <w:tcW w:w="4036" w:type="pct"/>
            <w:tcBorders>
              <w:top w:val="single" w:sz="2" w:space="0" w:color="000000"/>
              <w:left w:val="single" w:sz="2" w:space="0" w:color="000000"/>
              <w:bottom w:val="single" w:sz="2" w:space="0" w:color="000000"/>
              <w:right w:val="single" w:sz="2" w:space="0" w:color="000000"/>
            </w:tcBorders>
            <w:vAlign w:val="center"/>
          </w:tcPr>
          <w:p w14:paraId="28779D4C" w14:textId="77777777" w:rsidR="00A60AA0" w:rsidRPr="00A60AA0" w:rsidRDefault="00A60AA0" w:rsidP="00603AD3">
            <w:pPr>
              <w:rPr>
                <w:b/>
                <w:sz w:val="20"/>
                <w:szCs w:val="20"/>
                <w:u w:val="single"/>
              </w:rPr>
            </w:pPr>
            <w:r w:rsidRPr="00A60AA0">
              <w:rPr>
                <w:i/>
                <w:sz w:val="20"/>
                <w:szCs w:val="20"/>
              </w:rPr>
              <w:t xml:space="preserve"> </w:t>
            </w:r>
            <w:r w:rsidRPr="00A60AA0">
              <w:rPr>
                <w:b/>
                <w:sz w:val="20"/>
                <w:szCs w:val="20"/>
                <w:u w:val="single"/>
              </w:rPr>
              <w:t>The Land of Nostalgia and Deja-vu – False Memory Syndrome and Imagination Inflation:</w:t>
            </w:r>
          </w:p>
          <w:p w14:paraId="0FDA44BA" w14:textId="77777777" w:rsidR="00A60AA0" w:rsidRPr="00A60AA0" w:rsidRDefault="00A60AA0" w:rsidP="00603AD3">
            <w:pPr>
              <w:pStyle w:val="s0"/>
              <w:tabs>
                <w:tab w:val="left" w:pos="1418"/>
              </w:tabs>
              <w:jc w:val="both"/>
              <w:rPr>
                <w:rFonts w:asciiTheme="minorHAnsi" w:eastAsia="Malgun Gothic" w:hAnsiTheme="minorHAnsi"/>
                <w:b/>
                <w:bCs/>
                <w:szCs w:val="20"/>
                <w:lang w:eastAsia="ko-KR"/>
              </w:rPr>
            </w:pPr>
            <w:r w:rsidRPr="00A60AA0">
              <w:rPr>
                <w:rFonts w:asciiTheme="minorHAnsi" w:hAnsiTheme="minorHAnsi" w:cs="Arial"/>
                <w:i/>
                <w:szCs w:val="20"/>
              </w:rPr>
              <w:t>Many of us have vivid memories of certain events in our lives or we can’t help but feel like we have experienced the same exact event twice. In this class we will discuss how memory is somewhat false and how we can believe in something even if it never actually happened to us.</w:t>
            </w:r>
          </w:p>
        </w:tc>
      </w:tr>
      <w:tr w:rsidR="00A60AA0" w:rsidRPr="0016095C" w14:paraId="6A259E9E" w14:textId="77777777" w:rsidTr="00603AD3">
        <w:trPr>
          <w:trHeight w:val="1178"/>
        </w:trPr>
        <w:tc>
          <w:tcPr>
            <w:tcW w:w="964" w:type="pct"/>
            <w:tcBorders>
              <w:top w:val="single" w:sz="2" w:space="0" w:color="000000"/>
              <w:left w:val="single" w:sz="2" w:space="0" w:color="000000"/>
              <w:bottom w:val="single" w:sz="2" w:space="0" w:color="000000"/>
              <w:right w:val="single" w:sz="2" w:space="0" w:color="000000"/>
            </w:tcBorders>
            <w:vAlign w:val="center"/>
          </w:tcPr>
          <w:p w14:paraId="54B240AE" w14:textId="77777777" w:rsidR="00A60AA0" w:rsidRPr="00A60AA0" w:rsidRDefault="00A60AA0" w:rsidP="00603AD3">
            <w:pPr>
              <w:tabs>
                <w:tab w:val="left" w:pos="1418"/>
              </w:tabs>
              <w:jc w:val="center"/>
              <w:rPr>
                <w:rFonts w:cs="Arial"/>
                <w:sz w:val="20"/>
                <w:szCs w:val="20"/>
              </w:rPr>
            </w:pPr>
            <w:r w:rsidRPr="00A60AA0">
              <w:rPr>
                <w:rFonts w:eastAsia="Malgun Gothic" w:cs="Arial"/>
                <w:sz w:val="20"/>
                <w:szCs w:val="20"/>
              </w:rPr>
              <w:t>Day 3</w:t>
            </w:r>
          </w:p>
        </w:tc>
        <w:tc>
          <w:tcPr>
            <w:tcW w:w="4036" w:type="pct"/>
            <w:tcBorders>
              <w:top w:val="single" w:sz="2" w:space="0" w:color="000000"/>
              <w:left w:val="single" w:sz="2" w:space="0" w:color="000000"/>
              <w:bottom w:val="single" w:sz="2" w:space="0" w:color="000000"/>
              <w:right w:val="single" w:sz="2" w:space="0" w:color="000000"/>
            </w:tcBorders>
            <w:vAlign w:val="center"/>
          </w:tcPr>
          <w:p w14:paraId="55683F2E" w14:textId="77777777" w:rsidR="00A60AA0" w:rsidRPr="00A60AA0" w:rsidRDefault="00A60AA0" w:rsidP="00603AD3">
            <w:pPr>
              <w:rPr>
                <w:b/>
                <w:sz w:val="20"/>
                <w:szCs w:val="20"/>
                <w:u w:val="single"/>
              </w:rPr>
            </w:pPr>
            <w:r w:rsidRPr="00A60AA0">
              <w:rPr>
                <w:b/>
                <w:sz w:val="20"/>
                <w:szCs w:val="20"/>
                <w:u w:val="single"/>
              </w:rPr>
              <w:t>Why Did I Do That? – Decision Making and Contradiction:</w:t>
            </w:r>
          </w:p>
          <w:p w14:paraId="1B4CBE1A" w14:textId="77777777" w:rsidR="00A60AA0" w:rsidRPr="00A60AA0" w:rsidRDefault="00A60AA0" w:rsidP="00603AD3">
            <w:pPr>
              <w:pStyle w:val="s0"/>
              <w:tabs>
                <w:tab w:val="left" w:pos="1418"/>
              </w:tabs>
              <w:rPr>
                <w:rFonts w:asciiTheme="minorHAnsi" w:hAnsiTheme="minorHAnsi"/>
                <w:i/>
                <w:szCs w:val="20"/>
              </w:rPr>
            </w:pPr>
            <w:r w:rsidRPr="00A60AA0">
              <w:rPr>
                <w:rFonts w:asciiTheme="minorHAnsi" w:hAnsiTheme="minorHAnsi"/>
                <w:i/>
                <w:szCs w:val="20"/>
              </w:rPr>
              <w:t xml:space="preserve">We often make choices we aren’t proud of and we regret it later. The question becomes why do we make these decisions and why do we often contradict ourselves? In this class we will analyze the decisions we make, talk about ethical behavior, and how contradiction can be beneficial. </w:t>
            </w:r>
          </w:p>
        </w:tc>
      </w:tr>
      <w:tr w:rsidR="00A60AA0" w:rsidRPr="0016095C" w14:paraId="44F8A3E5" w14:textId="77777777" w:rsidTr="00603AD3">
        <w:trPr>
          <w:trHeight w:val="430"/>
        </w:trPr>
        <w:tc>
          <w:tcPr>
            <w:tcW w:w="964" w:type="pct"/>
            <w:tcBorders>
              <w:top w:val="single" w:sz="2" w:space="0" w:color="000000"/>
              <w:left w:val="single" w:sz="2" w:space="0" w:color="000000"/>
              <w:bottom w:val="single" w:sz="2" w:space="0" w:color="000000"/>
              <w:right w:val="single" w:sz="2" w:space="0" w:color="000000"/>
            </w:tcBorders>
            <w:vAlign w:val="center"/>
          </w:tcPr>
          <w:p w14:paraId="404315EC" w14:textId="77777777" w:rsidR="00A60AA0" w:rsidRPr="00A60AA0" w:rsidRDefault="00A60AA0" w:rsidP="00603AD3">
            <w:pPr>
              <w:tabs>
                <w:tab w:val="left" w:pos="1418"/>
              </w:tabs>
              <w:jc w:val="center"/>
              <w:rPr>
                <w:rFonts w:cs="Arial"/>
                <w:sz w:val="20"/>
                <w:szCs w:val="20"/>
              </w:rPr>
            </w:pPr>
            <w:r w:rsidRPr="00A60AA0">
              <w:rPr>
                <w:rFonts w:eastAsia="Malgun Gothic" w:cs="Arial"/>
                <w:sz w:val="20"/>
                <w:szCs w:val="20"/>
              </w:rPr>
              <w:t>Day 4</w:t>
            </w:r>
          </w:p>
        </w:tc>
        <w:tc>
          <w:tcPr>
            <w:tcW w:w="4036" w:type="pct"/>
            <w:tcBorders>
              <w:top w:val="single" w:sz="2" w:space="0" w:color="000000"/>
              <w:left w:val="single" w:sz="2" w:space="0" w:color="000000"/>
              <w:bottom w:val="single" w:sz="2" w:space="0" w:color="000000"/>
              <w:right w:val="single" w:sz="2" w:space="0" w:color="000000"/>
            </w:tcBorders>
            <w:vAlign w:val="center"/>
          </w:tcPr>
          <w:p w14:paraId="68ACE89B" w14:textId="77777777" w:rsidR="00A60AA0" w:rsidRPr="00A60AA0" w:rsidRDefault="00A60AA0" w:rsidP="00603AD3">
            <w:pPr>
              <w:rPr>
                <w:b/>
                <w:sz w:val="20"/>
                <w:szCs w:val="20"/>
                <w:u w:val="single"/>
              </w:rPr>
            </w:pPr>
            <w:r w:rsidRPr="00A60AA0">
              <w:rPr>
                <w:b/>
                <w:sz w:val="20"/>
                <w:szCs w:val="20"/>
                <w:u w:val="single"/>
              </w:rPr>
              <w:t>The Dark Side of Humanity – Prejudice and Conformity:</w:t>
            </w:r>
          </w:p>
          <w:p w14:paraId="4C647566" w14:textId="77777777" w:rsidR="00A60AA0" w:rsidRPr="00A60AA0" w:rsidRDefault="00A60AA0" w:rsidP="00603AD3">
            <w:pPr>
              <w:rPr>
                <w:i/>
                <w:sz w:val="20"/>
                <w:szCs w:val="20"/>
              </w:rPr>
            </w:pPr>
            <w:r w:rsidRPr="00A60AA0">
              <w:rPr>
                <w:i/>
                <w:sz w:val="20"/>
                <w:szCs w:val="20"/>
              </w:rPr>
              <w:t>The Holocaust was one of the most unfortunate events of the 20</w:t>
            </w:r>
            <w:r w:rsidRPr="00A60AA0">
              <w:rPr>
                <w:i/>
                <w:sz w:val="20"/>
                <w:szCs w:val="20"/>
                <w:vertAlign w:val="superscript"/>
              </w:rPr>
              <w:t>th</w:t>
            </w:r>
            <w:r w:rsidRPr="00A60AA0">
              <w:rPr>
                <w:i/>
                <w:sz w:val="20"/>
                <w:szCs w:val="20"/>
              </w:rPr>
              <w:t xml:space="preserve"> century. Why did it happen? In this class we will discuss prejudices we hold about people in areas such as race, ethnicity, gender, age, disability, social status, appearance, etc. We will also talk about the power and danger of group mentality.</w:t>
            </w:r>
          </w:p>
        </w:tc>
      </w:tr>
      <w:tr w:rsidR="00A60AA0" w:rsidRPr="0016095C" w14:paraId="40D25713" w14:textId="77777777" w:rsidTr="00603AD3">
        <w:trPr>
          <w:trHeight w:val="422"/>
        </w:trPr>
        <w:tc>
          <w:tcPr>
            <w:tcW w:w="964" w:type="pct"/>
            <w:tcBorders>
              <w:top w:val="single" w:sz="2" w:space="0" w:color="000000"/>
              <w:left w:val="single" w:sz="2" w:space="0" w:color="000000"/>
              <w:bottom w:val="single" w:sz="2" w:space="0" w:color="000000"/>
              <w:right w:val="single" w:sz="2" w:space="0" w:color="000000"/>
            </w:tcBorders>
            <w:vAlign w:val="center"/>
          </w:tcPr>
          <w:p w14:paraId="11B459DE" w14:textId="77777777" w:rsidR="00A60AA0" w:rsidRPr="00A60AA0" w:rsidRDefault="00A60AA0" w:rsidP="00603AD3">
            <w:pPr>
              <w:tabs>
                <w:tab w:val="left" w:pos="1418"/>
              </w:tabs>
              <w:jc w:val="center"/>
              <w:rPr>
                <w:rFonts w:cs="Arial"/>
                <w:sz w:val="20"/>
                <w:szCs w:val="20"/>
              </w:rPr>
            </w:pPr>
            <w:r w:rsidRPr="00A60AA0">
              <w:rPr>
                <w:rFonts w:eastAsia="Malgun Gothic" w:cs="Arial"/>
                <w:sz w:val="20"/>
                <w:szCs w:val="20"/>
              </w:rPr>
              <w:t>Day 5</w:t>
            </w:r>
          </w:p>
        </w:tc>
        <w:tc>
          <w:tcPr>
            <w:tcW w:w="4036" w:type="pct"/>
            <w:tcBorders>
              <w:top w:val="single" w:sz="2" w:space="0" w:color="000000"/>
              <w:left w:val="single" w:sz="2" w:space="0" w:color="000000"/>
              <w:bottom w:val="single" w:sz="2" w:space="0" w:color="000000"/>
              <w:right w:val="single" w:sz="2" w:space="0" w:color="000000"/>
            </w:tcBorders>
            <w:vAlign w:val="center"/>
          </w:tcPr>
          <w:p w14:paraId="4EE84CAD" w14:textId="77777777" w:rsidR="00A60AA0" w:rsidRPr="00A60AA0" w:rsidRDefault="00A60AA0" w:rsidP="00603AD3">
            <w:pPr>
              <w:rPr>
                <w:i/>
                <w:sz w:val="20"/>
                <w:szCs w:val="20"/>
              </w:rPr>
            </w:pPr>
            <w:r w:rsidRPr="00A60AA0">
              <w:rPr>
                <w:b/>
                <w:sz w:val="20"/>
                <w:szCs w:val="20"/>
                <w:u w:val="single"/>
              </w:rPr>
              <w:t>Are You Willing to Wait? – Selective Attention and Motivation:</w:t>
            </w:r>
            <w:r w:rsidRPr="00A60AA0">
              <w:rPr>
                <w:b/>
                <w:sz w:val="20"/>
                <w:szCs w:val="20"/>
              </w:rPr>
              <w:t xml:space="preserve"> </w:t>
            </w:r>
            <w:r w:rsidRPr="00A60AA0">
              <w:rPr>
                <w:i/>
                <w:sz w:val="20"/>
                <w:szCs w:val="20"/>
              </w:rPr>
              <w:t xml:space="preserve">Many of us never think about what motivates us or why we pay attention to certain things and not others. In this class we will discuss your attention span and what motivates you day by day. </w:t>
            </w:r>
          </w:p>
        </w:tc>
      </w:tr>
      <w:tr w:rsidR="00A60AA0" w:rsidRPr="0016095C" w14:paraId="0F3E199D" w14:textId="77777777" w:rsidTr="00603AD3">
        <w:trPr>
          <w:trHeight w:val="414"/>
        </w:trPr>
        <w:tc>
          <w:tcPr>
            <w:tcW w:w="964" w:type="pct"/>
            <w:tcBorders>
              <w:top w:val="single" w:sz="2" w:space="0" w:color="000000"/>
              <w:left w:val="single" w:sz="2" w:space="0" w:color="000000"/>
              <w:bottom w:val="single" w:sz="2" w:space="0" w:color="000000"/>
              <w:right w:val="single" w:sz="2" w:space="0" w:color="000000"/>
            </w:tcBorders>
            <w:vAlign w:val="center"/>
          </w:tcPr>
          <w:p w14:paraId="60633FA7" w14:textId="77777777" w:rsidR="00A60AA0" w:rsidRPr="00A60AA0" w:rsidRDefault="00A60AA0" w:rsidP="00603AD3">
            <w:pPr>
              <w:tabs>
                <w:tab w:val="left" w:pos="1418"/>
              </w:tabs>
              <w:jc w:val="center"/>
              <w:rPr>
                <w:rFonts w:cs="Arial"/>
                <w:sz w:val="20"/>
                <w:szCs w:val="20"/>
              </w:rPr>
            </w:pPr>
            <w:r w:rsidRPr="00A60AA0">
              <w:rPr>
                <w:rFonts w:eastAsia="Malgun Gothic" w:cs="Arial"/>
                <w:sz w:val="20"/>
                <w:szCs w:val="20"/>
              </w:rPr>
              <w:t>Day 6</w:t>
            </w:r>
          </w:p>
        </w:tc>
        <w:tc>
          <w:tcPr>
            <w:tcW w:w="4036" w:type="pct"/>
            <w:tcBorders>
              <w:top w:val="single" w:sz="2" w:space="0" w:color="000000"/>
              <w:left w:val="single" w:sz="2" w:space="0" w:color="000000"/>
              <w:bottom w:val="single" w:sz="2" w:space="0" w:color="000000"/>
              <w:right w:val="single" w:sz="2" w:space="0" w:color="000000"/>
            </w:tcBorders>
            <w:vAlign w:val="center"/>
          </w:tcPr>
          <w:p w14:paraId="5A8DDC02" w14:textId="77777777" w:rsidR="00A60AA0" w:rsidRPr="00A60AA0" w:rsidRDefault="00A60AA0" w:rsidP="00603AD3">
            <w:pPr>
              <w:rPr>
                <w:i/>
                <w:sz w:val="20"/>
                <w:szCs w:val="20"/>
              </w:rPr>
            </w:pPr>
            <w:r w:rsidRPr="00A60AA0">
              <w:rPr>
                <w:b/>
                <w:sz w:val="20"/>
                <w:szCs w:val="20"/>
                <w:u w:val="single"/>
              </w:rPr>
              <w:t>The Ins and Outs of Talent – Intelligence and Creativity:</w:t>
            </w:r>
            <w:r w:rsidRPr="00A60AA0">
              <w:rPr>
                <w:i/>
                <w:sz w:val="20"/>
                <w:szCs w:val="20"/>
              </w:rPr>
              <w:t xml:space="preserve"> What are you good at? Solving puzzles? Painting? Giving advice? Taking tests? Areas that we excel in have a lot to do with our intelligence type and how creative we actually are. In this class we will discuss the wide range of intelligence types.  We also discuss how creativity and intelligence have very little to do with each other. </w:t>
            </w:r>
          </w:p>
        </w:tc>
      </w:tr>
      <w:tr w:rsidR="00A60AA0" w:rsidRPr="0016095C" w14:paraId="2D28E2C4" w14:textId="77777777" w:rsidTr="00603AD3">
        <w:trPr>
          <w:trHeight w:val="1007"/>
        </w:trPr>
        <w:tc>
          <w:tcPr>
            <w:tcW w:w="964" w:type="pct"/>
            <w:tcBorders>
              <w:top w:val="single" w:sz="2" w:space="0" w:color="000000"/>
              <w:left w:val="single" w:sz="2" w:space="0" w:color="000000"/>
              <w:bottom w:val="single" w:sz="2" w:space="0" w:color="000000"/>
              <w:right w:val="single" w:sz="2" w:space="0" w:color="000000"/>
            </w:tcBorders>
            <w:vAlign w:val="center"/>
          </w:tcPr>
          <w:p w14:paraId="5C694A31" w14:textId="77777777" w:rsidR="00A60AA0" w:rsidRPr="00A60AA0" w:rsidRDefault="00A60AA0" w:rsidP="00603AD3">
            <w:pPr>
              <w:tabs>
                <w:tab w:val="left" w:pos="1418"/>
              </w:tabs>
              <w:jc w:val="center"/>
              <w:rPr>
                <w:rFonts w:cs="Arial"/>
                <w:sz w:val="20"/>
                <w:szCs w:val="20"/>
              </w:rPr>
            </w:pPr>
            <w:r w:rsidRPr="00A60AA0">
              <w:rPr>
                <w:rFonts w:eastAsia="Malgun Gothic" w:cs="Arial"/>
                <w:sz w:val="20"/>
                <w:szCs w:val="20"/>
              </w:rPr>
              <w:t>Day 7</w:t>
            </w:r>
          </w:p>
        </w:tc>
        <w:tc>
          <w:tcPr>
            <w:tcW w:w="4036" w:type="pct"/>
            <w:tcBorders>
              <w:top w:val="single" w:sz="2" w:space="0" w:color="000000"/>
              <w:left w:val="single" w:sz="2" w:space="0" w:color="000000"/>
              <w:bottom w:val="single" w:sz="2" w:space="0" w:color="000000"/>
              <w:right w:val="single" w:sz="2" w:space="0" w:color="000000"/>
            </w:tcBorders>
            <w:vAlign w:val="center"/>
          </w:tcPr>
          <w:p w14:paraId="4E500F71" w14:textId="77777777" w:rsidR="00A60AA0" w:rsidRPr="00A60AA0" w:rsidRDefault="00A60AA0" w:rsidP="00603AD3">
            <w:pPr>
              <w:rPr>
                <w:b/>
                <w:sz w:val="20"/>
                <w:szCs w:val="20"/>
                <w:u w:val="single"/>
              </w:rPr>
            </w:pPr>
            <w:r w:rsidRPr="00A60AA0">
              <w:rPr>
                <w:b/>
                <w:sz w:val="20"/>
                <w:szCs w:val="20"/>
                <w:u w:val="single"/>
              </w:rPr>
              <w:t>Forming Relationships – Impressions and Competition vs. Cooperation:</w:t>
            </w:r>
          </w:p>
          <w:p w14:paraId="706D537D" w14:textId="77777777" w:rsidR="00A60AA0" w:rsidRPr="00A60AA0" w:rsidRDefault="00A60AA0" w:rsidP="00603AD3">
            <w:pPr>
              <w:rPr>
                <w:i/>
                <w:sz w:val="20"/>
                <w:szCs w:val="20"/>
              </w:rPr>
            </w:pPr>
            <w:r w:rsidRPr="00A60AA0">
              <w:rPr>
                <w:i/>
                <w:sz w:val="20"/>
                <w:szCs w:val="20"/>
              </w:rPr>
              <w:t xml:space="preserve">We all want to be respected and loved. However, we often treat each other badly and assume things about each other that turn out to be false. The good news is we can get better at this. In this class we will discuss how we form impressions and how those impressions can change. We will also talk about why both competition and cooperation are needed in society.  </w:t>
            </w:r>
          </w:p>
        </w:tc>
      </w:tr>
      <w:tr w:rsidR="00A60AA0" w:rsidRPr="0016095C" w14:paraId="5C907AE3" w14:textId="77777777" w:rsidTr="00603AD3">
        <w:trPr>
          <w:trHeight w:val="1376"/>
        </w:trPr>
        <w:tc>
          <w:tcPr>
            <w:tcW w:w="964" w:type="pct"/>
            <w:tcBorders>
              <w:top w:val="single" w:sz="2" w:space="0" w:color="000000"/>
              <w:left w:val="single" w:sz="2" w:space="0" w:color="000000"/>
              <w:bottom w:val="single" w:sz="2" w:space="0" w:color="000000"/>
              <w:right w:val="single" w:sz="2" w:space="0" w:color="000000"/>
            </w:tcBorders>
            <w:vAlign w:val="center"/>
          </w:tcPr>
          <w:p w14:paraId="14903287" w14:textId="77777777" w:rsidR="00A60AA0" w:rsidRPr="00A60AA0" w:rsidRDefault="00A60AA0" w:rsidP="00603AD3">
            <w:pPr>
              <w:tabs>
                <w:tab w:val="left" w:pos="1418"/>
              </w:tabs>
              <w:jc w:val="center"/>
              <w:rPr>
                <w:rFonts w:cs="Arial"/>
                <w:sz w:val="20"/>
                <w:szCs w:val="20"/>
              </w:rPr>
            </w:pPr>
            <w:r w:rsidRPr="00A60AA0">
              <w:rPr>
                <w:rFonts w:eastAsia="Malgun Gothic" w:cs="Arial"/>
                <w:sz w:val="20"/>
                <w:szCs w:val="20"/>
              </w:rPr>
              <w:t>Day 8</w:t>
            </w:r>
          </w:p>
        </w:tc>
        <w:tc>
          <w:tcPr>
            <w:tcW w:w="4036" w:type="pct"/>
            <w:tcBorders>
              <w:top w:val="single" w:sz="2" w:space="0" w:color="000000"/>
              <w:left w:val="single" w:sz="2" w:space="0" w:color="000000"/>
              <w:bottom w:val="single" w:sz="2" w:space="0" w:color="000000"/>
              <w:right w:val="single" w:sz="2" w:space="0" w:color="000000"/>
            </w:tcBorders>
            <w:vAlign w:val="center"/>
          </w:tcPr>
          <w:p w14:paraId="7AEF16CB" w14:textId="77777777" w:rsidR="00A60AA0" w:rsidRPr="00A60AA0" w:rsidRDefault="00A60AA0" w:rsidP="00603AD3">
            <w:pPr>
              <w:rPr>
                <w:b/>
                <w:sz w:val="20"/>
                <w:szCs w:val="20"/>
                <w:u w:val="single"/>
              </w:rPr>
            </w:pPr>
            <w:r w:rsidRPr="00A60AA0">
              <w:rPr>
                <w:b/>
                <w:sz w:val="20"/>
                <w:szCs w:val="20"/>
                <w:u w:val="single"/>
              </w:rPr>
              <w:t>How Did They Do It? – Positive Thinking and The Power of Failing:</w:t>
            </w:r>
          </w:p>
          <w:p w14:paraId="414A5AF7" w14:textId="77777777" w:rsidR="00A60AA0" w:rsidRPr="00A60AA0" w:rsidRDefault="00A60AA0" w:rsidP="00603AD3">
            <w:pPr>
              <w:tabs>
                <w:tab w:val="left" w:pos="1418"/>
              </w:tabs>
              <w:rPr>
                <w:rFonts w:eastAsia="Malgun Gothic"/>
                <w:sz w:val="20"/>
                <w:szCs w:val="20"/>
                <w:lang w:eastAsia="ko-KR"/>
              </w:rPr>
            </w:pPr>
            <w:r w:rsidRPr="00A60AA0">
              <w:rPr>
                <w:rFonts w:cs="Arial"/>
                <w:i/>
                <w:sz w:val="20"/>
                <w:szCs w:val="20"/>
              </w:rPr>
              <w:t xml:space="preserve">Most psychologists agree that being happy is really the key to having a good life. The problem is happiness has a lot to do with our own self-perception. For this final class discussion we will talk about how having positive thoughts can make you a happier person and allow you to be more confident in everyday life. We also will talk about our misconceptions of failure and how failing is actually very advantageous. </w:t>
            </w:r>
          </w:p>
        </w:tc>
      </w:tr>
    </w:tbl>
    <w:p w14:paraId="2DC74968" w14:textId="77777777" w:rsidR="00A60AA0" w:rsidRDefault="00A60AA0" w:rsidP="00A60AA0">
      <w:pPr>
        <w:pStyle w:val="s0"/>
        <w:tabs>
          <w:tab w:val="left" w:pos="1418"/>
        </w:tabs>
        <w:jc w:val="both"/>
        <w:rPr>
          <w:rFonts w:asciiTheme="minorHAnsi" w:eastAsia="Malgun Gothic" w:hAnsiTheme="minorHAnsi"/>
          <w:b/>
          <w:bCs/>
          <w:sz w:val="24"/>
          <w:lang w:eastAsia="ko-KR"/>
        </w:rPr>
      </w:pPr>
    </w:p>
    <w:p w14:paraId="297DDB44" w14:textId="77777777" w:rsidR="00DA70FA" w:rsidRPr="0016095C" w:rsidRDefault="00DA70FA" w:rsidP="0016095C">
      <w:pPr>
        <w:pStyle w:val="s0"/>
        <w:tabs>
          <w:tab w:val="left" w:pos="1418"/>
        </w:tabs>
        <w:jc w:val="both"/>
        <w:rPr>
          <w:rFonts w:asciiTheme="minorHAnsi" w:eastAsia="Malgun Gothic" w:hAnsiTheme="minorHAnsi"/>
          <w:b/>
          <w:bCs/>
          <w:sz w:val="24"/>
          <w:lang w:eastAsia="ko-KR"/>
        </w:rPr>
      </w:pPr>
    </w:p>
    <w:sectPr w:rsidR="00DA70FA" w:rsidRPr="0016095C" w:rsidSect="00890C89">
      <w:headerReference w:type="even" r:id="rId7"/>
      <w:headerReference w:type="default" r:id="rId8"/>
      <w:pgSz w:w="11900" w:h="16840"/>
      <w:pgMar w:top="41" w:right="851" w:bottom="5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2629" w14:textId="77777777" w:rsidR="006A1B51" w:rsidRDefault="006A1B51" w:rsidP="00394ACE">
      <w:r>
        <w:separator/>
      </w:r>
    </w:p>
  </w:endnote>
  <w:endnote w:type="continuationSeparator" w:id="0">
    <w:p w14:paraId="393EAB36" w14:textId="77777777" w:rsidR="006A1B51" w:rsidRDefault="006A1B51" w:rsidP="0039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¹ÙÅÁ">
    <w:altName w:val="Times New Roman"/>
    <w:panose1 w:val="020B0604020202020204"/>
    <w:charset w:val="00"/>
    <w:family w:val="auto"/>
    <w:notTrueType/>
    <w:pitch w:val="default"/>
    <w:sig w:usb0="00000003" w:usb1="00000000" w:usb2="00000000" w:usb3="00000000" w:csb0="00000001" w:csb1="00000000"/>
  </w:font>
  <w:font w:name="함초롬바탕">
    <w:altName w:val="Batang"/>
    <w:panose1 w:val="020B0604020202020204"/>
    <w:charset w:val="81"/>
    <w:family w:val="roman"/>
    <w:pitch w:val="variable"/>
    <w:sig w:usb0="F70006FF" w:usb1="19DFFFFF" w:usb2="001BFDD7"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6ADDA" w14:textId="77777777" w:rsidR="006A1B51" w:rsidRDefault="006A1B51" w:rsidP="00394ACE">
      <w:r>
        <w:separator/>
      </w:r>
    </w:p>
  </w:footnote>
  <w:footnote w:type="continuationSeparator" w:id="0">
    <w:p w14:paraId="03354794" w14:textId="77777777" w:rsidR="006A1B51" w:rsidRDefault="006A1B51" w:rsidP="00394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66BD" w14:textId="77777777" w:rsidR="001965B6" w:rsidRDefault="00000000">
    <w:pPr>
      <w:pStyle w:val="Header"/>
    </w:pPr>
    <w:sdt>
      <w:sdtPr>
        <w:id w:val="171999623"/>
        <w:placeholder>
          <w:docPart w:val="0B300852218D544AA956FAB6D3245097"/>
        </w:placeholder>
        <w:temporary/>
        <w:showingPlcHdr/>
      </w:sdtPr>
      <w:sdtContent>
        <w:r w:rsidR="001965B6">
          <w:t>[Type text]</w:t>
        </w:r>
      </w:sdtContent>
    </w:sdt>
    <w:r w:rsidR="001965B6">
      <w:ptab w:relativeTo="margin" w:alignment="center" w:leader="none"/>
    </w:r>
    <w:sdt>
      <w:sdtPr>
        <w:id w:val="171999624"/>
        <w:placeholder>
          <w:docPart w:val="811FFEC133E2614884046244BD744C68"/>
        </w:placeholder>
        <w:temporary/>
        <w:showingPlcHdr/>
      </w:sdtPr>
      <w:sdtContent>
        <w:r w:rsidR="001965B6">
          <w:t>[Type text]</w:t>
        </w:r>
      </w:sdtContent>
    </w:sdt>
    <w:r w:rsidR="001965B6">
      <w:ptab w:relativeTo="margin" w:alignment="right" w:leader="none"/>
    </w:r>
    <w:sdt>
      <w:sdtPr>
        <w:id w:val="171999625"/>
        <w:placeholder>
          <w:docPart w:val="AC388BCF9447B44FB05E88C8469BF52A"/>
        </w:placeholder>
        <w:temporary/>
        <w:showingPlcHdr/>
      </w:sdtPr>
      <w:sdtContent>
        <w:r w:rsidR="001965B6">
          <w:t>[Type text]</w:t>
        </w:r>
      </w:sdtContent>
    </w:sdt>
  </w:p>
  <w:p w14:paraId="26660CC0" w14:textId="77777777" w:rsidR="001965B6" w:rsidRDefault="00196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D228" w14:textId="32CC8A15" w:rsidR="001965B6" w:rsidRDefault="001965B6">
    <w:pPr>
      <w:pStyle w:val="Header"/>
    </w:pPr>
    <w:r>
      <w:t xml:space="preserve"> </w:t>
    </w: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FC"/>
    <w:rsid w:val="00012228"/>
    <w:rsid w:val="000124FE"/>
    <w:rsid w:val="00035A7D"/>
    <w:rsid w:val="000E6CFC"/>
    <w:rsid w:val="0011267E"/>
    <w:rsid w:val="00126160"/>
    <w:rsid w:val="00142C37"/>
    <w:rsid w:val="00153A95"/>
    <w:rsid w:val="0016095C"/>
    <w:rsid w:val="001965B6"/>
    <w:rsid w:val="001C5DBF"/>
    <w:rsid w:val="001D1AD7"/>
    <w:rsid w:val="00237CEB"/>
    <w:rsid w:val="002D669E"/>
    <w:rsid w:val="0033534E"/>
    <w:rsid w:val="0036368A"/>
    <w:rsid w:val="00394ACE"/>
    <w:rsid w:val="003B54FE"/>
    <w:rsid w:val="003E352C"/>
    <w:rsid w:val="004375BE"/>
    <w:rsid w:val="00486C4A"/>
    <w:rsid w:val="004D6EED"/>
    <w:rsid w:val="00527FD4"/>
    <w:rsid w:val="00537F30"/>
    <w:rsid w:val="005554E8"/>
    <w:rsid w:val="00573D3D"/>
    <w:rsid w:val="005A30D1"/>
    <w:rsid w:val="005D408A"/>
    <w:rsid w:val="005F07E1"/>
    <w:rsid w:val="00603AD3"/>
    <w:rsid w:val="006077B4"/>
    <w:rsid w:val="0062207E"/>
    <w:rsid w:val="006371FA"/>
    <w:rsid w:val="00656F6F"/>
    <w:rsid w:val="00670B57"/>
    <w:rsid w:val="0068361B"/>
    <w:rsid w:val="006A1B51"/>
    <w:rsid w:val="006D33EF"/>
    <w:rsid w:val="00732D8C"/>
    <w:rsid w:val="00890C89"/>
    <w:rsid w:val="008D3EA6"/>
    <w:rsid w:val="009361AD"/>
    <w:rsid w:val="009551C7"/>
    <w:rsid w:val="009623CE"/>
    <w:rsid w:val="00966754"/>
    <w:rsid w:val="009F7A3E"/>
    <w:rsid w:val="00A06B28"/>
    <w:rsid w:val="00A51629"/>
    <w:rsid w:val="00A60AA0"/>
    <w:rsid w:val="00AE2771"/>
    <w:rsid w:val="00B21266"/>
    <w:rsid w:val="00B22DF1"/>
    <w:rsid w:val="00BD5007"/>
    <w:rsid w:val="00C40320"/>
    <w:rsid w:val="00C54DAE"/>
    <w:rsid w:val="00C66940"/>
    <w:rsid w:val="00CC300B"/>
    <w:rsid w:val="00CC4728"/>
    <w:rsid w:val="00CD1B88"/>
    <w:rsid w:val="00CE54EE"/>
    <w:rsid w:val="00D001AC"/>
    <w:rsid w:val="00D067D3"/>
    <w:rsid w:val="00D6455E"/>
    <w:rsid w:val="00D826B9"/>
    <w:rsid w:val="00D90ABA"/>
    <w:rsid w:val="00D93AA1"/>
    <w:rsid w:val="00DA5954"/>
    <w:rsid w:val="00DA70FA"/>
    <w:rsid w:val="00DD49C4"/>
    <w:rsid w:val="00DE35EA"/>
    <w:rsid w:val="00E00AFA"/>
    <w:rsid w:val="00E17B55"/>
    <w:rsid w:val="00E339DD"/>
    <w:rsid w:val="00E90168"/>
    <w:rsid w:val="00EA143A"/>
    <w:rsid w:val="00EA499F"/>
    <w:rsid w:val="00EF5DC5"/>
    <w:rsid w:val="00F146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EC39D"/>
  <w15:docId w15:val="{2DC7F242-7B59-6845-9110-3A4BDD60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0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4ACE"/>
    <w:pPr>
      <w:tabs>
        <w:tab w:val="center" w:pos="4513"/>
        <w:tab w:val="right" w:pos="9026"/>
      </w:tabs>
      <w:snapToGrid w:val="0"/>
    </w:pPr>
  </w:style>
  <w:style w:type="character" w:customStyle="1" w:styleId="HeaderChar">
    <w:name w:val="Header Char"/>
    <w:basedOn w:val="DefaultParagraphFont"/>
    <w:link w:val="Header"/>
    <w:uiPriority w:val="99"/>
    <w:rsid w:val="00394ACE"/>
  </w:style>
  <w:style w:type="paragraph" w:styleId="Footer">
    <w:name w:val="footer"/>
    <w:basedOn w:val="Normal"/>
    <w:link w:val="FooterChar"/>
    <w:uiPriority w:val="99"/>
    <w:unhideWhenUsed/>
    <w:rsid w:val="00394ACE"/>
    <w:pPr>
      <w:tabs>
        <w:tab w:val="center" w:pos="4513"/>
        <w:tab w:val="right" w:pos="9026"/>
      </w:tabs>
      <w:snapToGrid w:val="0"/>
    </w:pPr>
  </w:style>
  <w:style w:type="character" w:customStyle="1" w:styleId="FooterChar">
    <w:name w:val="Footer Char"/>
    <w:basedOn w:val="DefaultParagraphFont"/>
    <w:link w:val="Footer"/>
    <w:uiPriority w:val="99"/>
    <w:rsid w:val="00394ACE"/>
  </w:style>
  <w:style w:type="paragraph" w:customStyle="1" w:styleId="s0">
    <w:name w:val="s0"/>
    <w:rsid w:val="0016095C"/>
    <w:pPr>
      <w:widowControl w:val="0"/>
      <w:autoSpaceDE w:val="0"/>
      <w:autoSpaceDN w:val="0"/>
      <w:adjustRightInd w:val="0"/>
    </w:pPr>
    <w:rPr>
      <w:rFonts w:ascii="¹ÙÅÁ" w:eastAsia="Times New Roman" w:hAnsi="¹ÙÅÁ" w:cs="Times New Roman"/>
      <w:sz w:val="20"/>
    </w:rPr>
  </w:style>
  <w:style w:type="paragraph" w:customStyle="1" w:styleId="a">
    <w:name w:val="바탕글"/>
    <w:rsid w:val="00237CEB"/>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함초롬바탕" w:eastAsia="함초롬바탕"/>
      <w:color w:val="000000"/>
      <w:kern w:val="2"/>
      <w:sz w:val="20"/>
      <w:szCs w:val="22"/>
      <w:lang w:eastAsia="ko-KR"/>
    </w:rPr>
  </w:style>
  <w:style w:type="paragraph" w:styleId="NoSpacing">
    <w:name w:val="No Spacing"/>
    <w:uiPriority w:val="1"/>
    <w:qFormat/>
    <w:rsid w:val="00B22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697876">
      <w:bodyDiv w:val="1"/>
      <w:marLeft w:val="0"/>
      <w:marRight w:val="0"/>
      <w:marTop w:val="0"/>
      <w:marBottom w:val="0"/>
      <w:divBdr>
        <w:top w:val="none" w:sz="0" w:space="0" w:color="auto"/>
        <w:left w:val="none" w:sz="0" w:space="0" w:color="auto"/>
        <w:bottom w:val="none" w:sz="0" w:space="0" w:color="auto"/>
        <w:right w:val="none" w:sz="0" w:space="0" w:color="auto"/>
      </w:divBdr>
    </w:div>
    <w:div w:id="1462846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300852218D544AA956FAB6D3245097"/>
        <w:category>
          <w:name w:val="General"/>
          <w:gallery w:val="placeholder"/>
        </w:category>
        <w:types>
          <w:type w:val="bbPlcHdr"/>
        </w:types>
        <w:behaviors>
          <w:behavior w:val="content"/>
        </w:behaviors>
        <w:guid w:val="{35E0509E-8E91-CD49-8E32-DFC7E1C70AFB}"/>
      </w:docPartPr>
      <w:docPartBody>
        <w:p w:rsidR="00E26197" w:rsidRDefault="00134F64" w:rsidP="00134F64">
          <w:pPr>
            <w:pStyle w:val="0B300852218D544AA956FAB6D3245097"/>
          </w:pPr>
          <w:r>
            <w:t>[Type text]</w:t>
          </w:r>
        </w:p>
      </w:docPartBody>
    </w:docPart>
    <w:docPart>
      <w:docPartPr>
        <w:name w:val="811FFEC133E2614884046244BD744C68"/>
        <w:category>
          <w:name w:val="General"/>
          <w:gallery w:val="placeholder"/>
        </w:category>
        <w:types>
          <w:type w:val="bbPlcHdr"/>
        </w:types>
        <w:behaviors>
          <w:behavior w:val="content"/>
        </w:behaviors>
        <w:guid w:val="{848A5BDA-C38F-484C-A39F-0B4C6BE92C3F}"/>
      </w:docPartPr>
      <w:docPartBody>
        <w:p w:rsidR="00E26197" w:rsidRDefault="00134F64" w:rsidP="00134F64">
          <w:pPr>
            <w:pStyle w:val="811FFEC133E2614884046244BD744C68"/>
          </w:pPr>
          <w:r>
            <w:t>[Type text]</w:t>
          </w:r>
        </w:p>
      </w:docPartBody>
    </w:docPart>
    <w:docPart>
      <w:docPartPr>
        <w:name w:val="AC388BCF9447B44FB05E88C8469BF52A"/>
        <w:category>
          <w:name w:val="General"/>
          <w:gallery w:val="placeholder"/>
        </w:category>
        <w:types>
          <w:type w:val="bbPlcHdr"/>
        </w:types>
        <w:behaviors>
          <w:behavior w:val="content"/>
        </w:behaviors>
        <w:guid w:val="{6F037E4F-DE78-044A-8737-A676C19A5B69}"/>
      </w:docPartPr>
      <w:docPartBody>
        <w:p w:rsidR="00E26197" w:rsidRDefault="00134F64" w:rsidP="00134F64">
          <w:pPr>
            <w:pStyle w:val="AC388BCF9447B44FB05E88C8469BF52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¹ÙÅÁ">
    <w:altName w:val="Times New Roman"/>
    <w:panose1 w:val="020B0604020202020204"/>
    <w:charset w:val="00"/>
    <w:family w:val="auto"/>
    <w:notTrueType/>
    <w:pitch w:val="default"/>
    <w:sig w:usb0="00000003" w:usb1="00000000" w:usb2="00000000" w:usb3="00000000" w:csb0="00000001" w:csb1="00000000"/>
  </w:font>
  <w:font w:name="함초롬바탕">
    <w:altName w:val="Batang"/>
    <w:panose1 w:val="020B0604020202020204"/>
    <w:charset w:val="81"/>
    <w:family w:val="roman"/>
    <w:pitch w:val="variable"/>
    <w:sig w:usb0="F70006FF" w:usb1="19DFFFFF" w:usb2="001BFDD7"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F64"/>
    <w:rsid w:val="00134F64"/>
    <w:rsid w:val="003A5677"/>
    <w:rsid w:val="00C21E79"/>
    <w:rsid w:val="00C23C70"/>
    <w:rsid w:val="00E26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300852218D544AA956FAB6D3245097">
    <w:name w:val="0B300852218D544AA956FAB6D3245097"/>
    <w:rsid w:val="00134F64"/>
  </w:style>
  <w:style w:type="paragraph" w:customStyle="1" w:styleId="811FFEC133E2614884046244BD744C68">
    <w:name w:val="811FFEC133E2614884046244BD744C68"/>
    <w:rsid w:val="00134F64"/>
  </w:style>
  <w:style w:type="paragraph" w:customStyle="1" w:styleId="AC388BCF9447B44FB05E88C8469BF52A">
    <w:name w:val="AC388BCF9447B44FB05E88C8469BF52A"/>
    <w:rsid w:val="00134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60C21-685E-2B45-8462-FFC7D6486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3558</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 Lee</dc:creator>
  <cp:lastModifiedBy>Christopher Linville</cp:lastModifiedBy>
  <cp:revision>2</cp:revision>
  <cp:lastPrinted>2016-04-09T10:57:00Z</cp:lastPrinted>
  <dcterms:created xsi:type="dcterms:W3CDTF">2023-10-23T03:52:00Z</dcterms:created>
  <dcterms:modified xsi:type="dcterms:W3CDTF">2023-10-23T03:52:00Z</dcterms:modified>
</cp:coreProperties>
</file>